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FF6FE5" w:rsidRPr="00077E5E" w:rsidTr="00FF6FE5">
        <w:tc>
          <w:tcPr>
            <w:tcW w:w="4644" w:type="dxa"/>
          </w:tcPr>
          <w:p w:rsidR="00FF6FE5" w:rsidRPr="007F2C44" w:rsidRDefault="00FF6FE5" w:rsidP="007F2C44">
            <w:pPr>
              <w:tabs>
                <w:tab w:val="left" w:pos="4140"/>
              </w:tabs>
              <w:spacing w:after="120"/>
              <w:jc w:val="center"/>
              <w:rPr>
                <w:rFonts w:ascii="Times New Roman" w:eastAsia="Times New Roman" w:hAnsi="Times New Roman" w:cs="Times New Roman"/>
                <w:sz w:val="28"/>
                <w:szCs w:val="28"/>
              </w:rPr>
            </w:pPr>
            <w:r w:rsidRPr="007F2C44">
              <w:rPr>
                <w:rFonts w:ascii="Times New Roman" w:eastAsia="Times New Roman" w:hAnsi="Times New Roman" w:cs="Times New Roman"/>
                <w:sz w:val="28"/>
                <w:szCs w:val="28"/>
              </w:rPr>
              <w:t>TRƯỜNG TH&amp;THCS HIỀN HÀO</w:t>
            </w:r>
          </w:p>
          <w:p w:rsidR="00FF6FE5" w:rsidRPr="00077E5E" w:rsidRDefault="00FF6FE5" w:rsidP="007F2C44">
            <w:pPr>
              <w:tabs>
                <w:tab w:val="left" w:pos="4140"/>
              </w:tabs>
              <w:spacing w:after="120"/>
              <w:jc w:val="center"/>
              <w:rPr>
                <w:rFonts w:ascii="Times New Roman" w:eastAsia="Times New Roman" w:hAnsi="Times New Roman" w:cs="Times New Roman"/>
                <w:b/>
                <w:sz w:val="28"/>
                <w:szCs w:val="28"/>
              </w:rPr>
            </w:pPr>
            <w:r w:rsidRPr="00077E5E">
              <w:rPr>
                <w:rFonts w:ascii="Times New Roman" w:eastAsia="Times New Roman" w:hAnsi="Times New Roman" w:cs="Times New Roman"/>
                <w:b/>
                <w:sz w:val="28"/>
                <w:szCs w:val="28"/>
              </w:rPr>
              <w:t>TỔ THCS</w:t>
            </w:r>
          </w:p>
        </w:tc>
        <w:tc>
          <w:tcPr>
            <w:tcW w:w="4644" w:type="dxa"/>
          </w:tcPr>
          <w:p w:rsidR="00FF6FE5" w:rsidRPr="00EF1A44" w:rsidRDefault="00FF6FE5" w:rsidP="007F2C44">
            <w:pPr>
              <w:tabs>
                <w:tab w:val="left" w:pos="4140"/>
              </w:tabs>
              <w:spacing w:after="120"/>
              <w:jc w:val="center"/>
              <w:rPr>
                <w:rFonts w:ascii="Times New Roman" w:eastAsia="Times New Roman" w:hAnsi="Times New Roman" w:cs="Times New Roman"/>
                <w:b/>
                <w:sz w:val="28"/>
                <w:szCs w:val="28"/>
              </w:rPr>
            </w:pPr>
            <w:r w:rsidRPr="00EF1A44">
              <w:rPr>
                <w:rFonts w:ascii="Times New Roman" w:eastAsia="Times New Roman" w:hAnsi="Times New Roman" w:cs="Times New Roman"/>
                <w:b/>
                <w:sz w:val="28"/>
                <w:szCs w:val="28"/>
              </w:rPr>
              <w:t xml:space="preserve">Họ và tên giáo viên: </w:t>
            </w:r>
          </w:p>
          <w:p w:rsidR="00FF6FE5" w:rsidRPr="00077E5E" w:rsidRDefault="00FF6FE5" w:rsidP="007F2C44">
            <w:pPr>
              <w:tabs>
                <w:tab w:val="left" w:pos="4140"/>
              </w:tabs>
              <w:spacing w:after="120"/>
              <w:jc w:val="center"/>
              <w:rPr>
                <w:rFonts w:ascii="Times New Roman" w:eastAsia="Times New Roman" w:hAnsi="Times New Roman" w:cs="Times New Roman"/>
                <w:sz w:val="28"/>
                <w:szCs w:val="28"/>
              </w:rPr>
            </w:pPr>
            <w:r w:rsidRPr="00EF1A44">
              <w:rPr>
                <w:rFonts w:ascii="Times New Roman" w:eastAsia="Times New Roman" w:hAnsi="Times New Roman" w:cs="Times New Roman"/>
                <w:b/>
                <w:sz w:val="28"/>
                <w:szCs w:val="28"/>
              </w:rPr>
              <w:t>Bế Thị Hoài</w:t>
            </w:r>
          </w:p>
        </w:tc>
      </w:tr>
    </w:tbl>
    <w:p w:rsidR="00A56922" w:rsidRPr="00077E5E" w:rsidRDefault="00A56922" w:rsidP="007F2C44">
      <w:pPr>
        <w:tabs>
          <w:tab w:val="left" w:pos="4140"/>
        </w:tabs>
        <w:spacing w:after="120" w:line="240" w:lineRule="auto"/>
        <w:jc w:val="center"/>
        <w:rPr>
          <w:rFonts w:ascii="Times New Roman" w:eastAsia="Times New Roman" w:hAnsi="Times New Roman" w:cs="Times New Roman"/>
          <w:b/>
          <w:sz w:val="28"/>
          <w:szCs w:val="28"/>
        </w:rPr>
      </w:pPr>
    </w:p>
    <w:p w:rsidR="00FF6FE5" w:rsidRPr="00077E5E" w:rsidRDefault="00A56922" w:rsidP="007F2C44">
      <w:pPr>
        <w:tabs>
          <w:tab w:val="left" w:pos="4140"/>
        </w:tabs>
        <w:spacing w:after="120" w:line="240" w:lineRule="auto"/>
        <w:jc w:val="center"/>
        <w:rPr>
          <w:rFonts w:ascii="Times New Roman" w:eastAsia="Times New Roman" w:hAnsi="Times New Roman" w:cs="Times New Roman"/>
          <w:b/>
          <w:sz w:val="28"/>
          <w:szCs w:val="28"/>
          <w:lang w:val="pt-BR"/>
        </w:rPr>
      </w:pPr>
      <w:r w:rsidRPr="00077E5E">
        <w:rPr>
          <w:rFonts w:ascii="Times New Roman" w:eastAsia="Times New Roman" w:hAnsi="Times New Roman" w:cs="Times New Roman"/>
          <w:b/>
          <w:sz w:val="28"/>
          <w:szCs w:val="28"/>
        </w:rPr>
        <w:t>TIẾT</w:t>
      </w:r>
      <w:r w:rsidR="00077E5E" w:rsidRPr="00077E5E">
        <w:rPr>
          <w:rFonts w:ascii="Times New Roman" w:eastAsia="Times New Roman" w:hAnsi="Times New Roman" w:cs="Times New Roman"/>
          <w:b/>
          <w:sz w:val="28"/>
          <w:szCs w:val="28"/>
        </w:rPr>
        <w:t xml:space="preserve"> 35 - </w:t>
      </w:r>
      <w:r w:rsidRPr="00077E5E">
        <w:rPr>
          <w:rFonts w:ascii="Times New Roman" w:eastAsia="Times New Roman" w:hAnsi="Times New Roman" w:cs="Times New Roman"/>
          <w:b/>
          <w:sz w:val="28"/>
          <w:szCs w:val="28"/>
          <w:lang w:val="pt-BR"/>
        </w:rPr>
        <w:t>KIỂM TRA HỌC KÌ I</w:t>
      </w:r>
      <w:r w:rsidR="00077E5E" w:rsidRPr="00077E5E">
        <w:rPr>
          <w:rFonts w:ascii="Times New Roman" w:eastAsia="Times New Roman" w:hAnsi="Times New Roman" w:cs="Times New Roman"/>
          <w:b/>
          <w:sz w:val="28"/>
          <w:szCs w:val="28"/>
          <w:lang w:val="pt-BR"/>
        </w:rPr>
        <w:t>I</w:t>
      </w:r>
    </w:p>
    <w:p w:rsidR="00077E5E" w:rsidRPr="00077E5E" w:rsidRDefault="00077E5E" w:rsidP="007F2C44">
      <w:pPr>
        <w:tabs>
          <w:tab w:val="left" w:pos="4140"/>
        </w:tabs>
        <w:spacing w:after="120" w:line="240" w:lineRule="auto"/>
        <w:jc w:val="center"/>
        <w:rPr>
          <w:rFonts w:ascii="Times New Roman" w:eastAsia="Times New Roman" w:hAnsi="Times New Roman" w:cs="Times New Roman"/>
          <w:sz w:val="28"/>
          <w:szCs w:val="28"/>
        </w:rPr>
      </w:pPr>
      <w:r w:rsidRPr="00077E5E">
        <w:rPr>
          <w:rFonts w:ascii="Times New Roman" w:eastAsia="Times New Roman" w:hAnsi="Times New Roman" w:cs="Times New Roman"/>
          <w:sz w:val="28"/>
          <w:szCs w:val="28"/>
          <w:lang w:val="pt-BR"/>
        </w:rPr>
        <w:t xml:space="preserve">Hoạt động giáo dục: GDCD </w:t>
      </w:r>
    </w:p>
    <w:p w:rsidR="003718A4" w:rsidRPr="00077E5E" w:rsidRDefault="003718A4" w:rsidP="007F2C44">
      <w:pPr>
        <w:tabs>
          <w:tab w:val="left" w:pos="4140"/>
        </w:tabs>
        <w:spacing w:after="120" w:line="240" w:lineRule="auto"/>
        <w:jc w:val="center"/>
        <w:rPr>
          <w:rFonts w:ascii="Times New Roman" w:eastAsia="Times New Roman" w:hAnsi="Times New Roman" w:cs="Times New Roman"/>
          <w:sz w:val="28"/>
          <w:szCs w:val="28"/>
          <w:lang w:val="pt-BR"/>
        </w:rPr>
      </w:pPr>
      <w:r w:rsidRPr="00077E5E">
        <w:rPr>
          <w:rFonts w:ascii="Times New Roman" w:eastAsia="Times New Roman" w:hAnsi="Times New Roman" w:cs="Times New Roman"/>
          <w:sz w:val="28"/>
          <w:szCs w:val="28"/>
          <w:lang w:val="pt-BR"/>
        </w:rPr>
        <w:t>Thời lượng thực hiện: 01 tiết</w:t>
      </w:r>
    </w:p>
    <w:p w:rsidR="00FF6FE5" w:rsidRPr="00077E5E" w:rsidRDefault="00FF6FE5" w:rsidP="007F2C44">
      <w:pPr>
        <w:spacing w:after="120" w:line="240" w:lineRule="auto"/>
        <w:jc w:val="both"/>
        <w:rPr>
          <w:rFonts w:ascii="Times New Roman" w:eastAsia="Times New Roman" w:hAnsi="Times New Roman" w:cs="Times New Roman"/>
          <w:sz w:val="28"/>
          <w:szCs w:val="28"/>
          <w:lang w:val="it-IT"/>
        </w:rPr>
      </w:pPr>
    </w:p>
    <w:p w:rsidR="00FF6FE5" w:rsidRPr="00077E5E" w:rsidRDefault="00077E5E"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I. MỤC TIÊU</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1. Kiến thứ</w:t>
      </w:r>
      <w:bookmarkStart w:id="0" w:name="_GoBack"/>
      <w:bookmarkEnd w:id="0"/>
      <w:r w:rsidRPr="00077E5E">
        <w:rPr>
          <w:rFonts w:ascii="Times New Roman" w:eastAsia="Calibri" w:hAnsi="Times New Roman" w:cs="Times New Roman"/>
          <w:b/>
          <w:sz w:val="28"/>
          <w:szCs w:val="28"/>
          <w:lang w:val="it-IT"/>
        </w:rPr>
        <w:t>c</w:t>
      </w:r>
    </w:p>
    <w:p w:rsidR="00F827F3" w:rsidRPr="00077E5E" w:rsidRDefault="00FF6FE5"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xml:space="preserve">Kiểm tra kiến thức thuộc bài </w:t>
      </w:r>
      <w:r w:rsidR="00077E5E" w:rsidRPr="00077E5E">
        <w:rPr>
          <w:rFonts w:ascii="Times New Roman" w:eastAsia="Calibri" w:hAnsi="Times New Roman" w:cs="Times New Roman"/>
          <w:sz w:val="28"/>
          <w:szCs w:val="28"/>
          <w:lang w:val="it-IT"/>
        </w:rPr>
        <w:t>8,9,10</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Nêu được cách lập kế hoạch chi tiêu.</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Lập được kế hoạch chi tiêu và tạo thói quen chi tiêu hợp lí.</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Giúp đỡ bạn bè, người thân lập kế hoạch chi tiêu hợp lí.</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Biết phê phán những người chưa có kế hoạch chi tiêu.</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Kể tên được một số tai nạn vũ khí, cháy, nổ và các chất độc hại; nhận diện được một số nguy cơ dẫn đến tai nạn vũ khí, cháy, nổ và các chất độc hại.</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Trình bày được hậu quả của tai nạn vũ khí, cháy, nổ và chất độc hại.</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Nêu được quy định cơ bản của pháp luật về phòng ngừa tai nạn vũ khí, cháy, nổ và các chất độc hại.</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Nhận biết được trách nhiệm của công dân trong việc phòng ngừa tai nạn vũ khí, cháy, nổ và các chất độc hại.</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Thực hiện được việc phòng ngừa tai nạn vũ khí, cháy, nổ và các chất độc hại.</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Nhắc nhở, tuyên truyền người thân, bạn bè chủ động phòng ngừa tai nạn vũ khí, cháy, nổ và các chất độc hại.</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Phân tích được tầm quan trọng của lao động đối với đời sống con người.</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Nêu được một số quy định của pháp luật về quyền và ngĩa vụ lao động của công dân và lao động chưa thành niên .</w:t>
      </w:r>
    </w:p>
    <w:p w:rsidR="00077E5E" w:rsidRPr="00077E5E" w:rsidRDefault="00077E5E"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sz w:val="28"/>
          <w:szCs w:val="28"/>
          <w:lang w:val="it-IT"/>
        </w:rPr>
        <w:t>- Nêu được một số quyền và nghĩa vụ cơ bản của các bên tham gia hợp đồng lao động, lập được hợp đồng lao động có nội dung đơn giản giữa người sử dụng lao động và người lao động.</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2. Năng lực</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 xml:space="preserve">- </w:t>
      </w:r>
      <w:r w:rsidRPr="00077E5E">
        <w:rPr>
          <w:rFonts w:ascii="Times New Roman" w:eastAsia="Calibri" w:hAnsi="Times New Roman" w:cs="Times New Roman"/>
          <w:sz w:val="28"/>
          <w:szCs w:val="28"/>
          <w:lang w:val="it-IT"/>
        </w:rPr>
        <w:t xml:space="preserve"> Phát triển năng lực tự chủ, tự học; năng lực giải quyết vấn đề.</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3. Phẩm chất</w:t>
      </w:r>
    </w:p>
    <w:p w:rsidR="00F827F3" w:rsidRPr="00077E5E" w:rsidRDefault="00FF6FE5"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b/>
          <w:sz w:val="28"/>
          <w:szCs w:val="28"/>
          <w:lang w:val="it-IT"/>
        </w:rPr>
        <w:t xml:space="preserve">- </w:t>
      </w:r>
      <w:r w:rsidRPr="00077E5E">
        <w:rPr>
          <w:rFonts w:ascii="Times New Roman" w:eastAsia="Calibri" w:hAnsi="Times New Roman" w:cs="Times New Roman"/>
          <w:sz w:val="28"/>
          <w:szCs w:val="28"/>
          <w:lang w:val="it-IT"/>
        </w:rPr>
        <w:t xml:space="preserve">Giáo dục </w:t>
      </w:r>
      <w:r w:rsidR="00077E5E" w:rsidRPr="00077E5E">
        <w:rPr>
          <w:rFonts w:ascii="Times New Roman" w:eastAsia="Calibri" w:hAnsi="Times New Roman" w:cs="Times New Roman"/>
          <w:sz w:val="28"/>
          <w:szCs w:val="28"/>
          <w:lang w:val="it-IT"/>
        </w:rPr>
        <w:t>kĩ năng sống,</w:t>
      </w:r>
      <w:r w:rsidRPr="00077E5E">
        <w:rPr>
          <w:rFonts w:ascii="Times New Roman" w:eastAsia="Calibri" w:hAnsi="Times New Roman" w:cs="Times New Roman"/>
          <w:sz w:val="28"/>
          <w:szCs w:val="28"/>
          <w:lang w:val="it-IT"/>
        </w:rPr>
        <w:t xml:space="preserve"> ý chí quyết tâm đạt hiệu quả cao trong học tập.</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 xml:space="preserve">- </w:t>
      </w:r>
      <w:r w:rsidRPr="00077E5E">
        <w:rPr>
          <w:rFonts w:ascii="Times New Roman" w:eastAsia="Calibri" w:hAnsi="Times New Roman" w:cs="Times New Roman"/>
          <w:sz w:val="28"/>
          <w:szCs w:val="28"/>
          <w:lang w:val="it-IT"/>
        </w:rPr>
        <w:t>Kiểm tra giúp các em đánh giá việc học tập của mình, từ đó điều chỉnh việc học được tốt hơn.</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II. Hình thức bài kiểm tra</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 xml:space="preserve">- </w:t>
      </w:r>
      <w:r w:rsidRPr="00077E5E">
        <w:rPr>
          <w:rFonts w:ascii="Times New Roman" w:eastAsia="Calibri" w:hAnsi="Times New Roman" w:cs="Times New Roman"/>
          <w:sz w:val="28"/>
          <w:szCs w:val="28"/>
          <w:lang w:val="it-IT"/>
        </w:rPr>
        <w:t>Hình thức kiểm tra: Trắc nghiệm, tự luận</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 xml:space="preserve">- </w:t>
      </w:r>
      <w:r w:rsidRPr="00077E5E">
        <w:rPr>
          <w:rFonts w:ascii="Times New Roman" w:eastAsia="Calibri" w:hAnsi="Times New Roman" w:cs="Times New Roman"/>
          <w:sz w:val="28"/>
          <w:szCs w:val="28"/>
          <w:lang w:val="it-IT"/>
        </w:rPr>
        <w:t>Cách thức kiểm tra: HS làm bài ra giấy</w:t>
      </w:r>
    </w:p>
    <w:p w:rsidR="00FF6FE5" w:rsidRPr="00077E5E" w:rsidRDefault="00FF6FE5" w:rsidP="007F2C44">
      <w:pPr>
        <w:spacing w:after="120" w:line="240" w:lineRule="auto"/>
        <w:ind w:firstLine="720"/>
        <w:contextualSpacing/>
        <w:jc w:val="both"/>
        <w:rPr>
          <w:rFonts w:ascii="Times New Roman" w:eastAsia="Calibri" w:hAnsi="Times New Roman" w:cs="Times New Roman"/>
          <w:b/>
          <w:sz w:val="28"/>
          <w:szCs w:val="28"/>
          <w:lang w:val="it-IT"/>
        </w:rPr>
      </w:pPr>
      <w:r w:rsidRPr="00077E5E">
        <w:rPr>
          <w:rFonts w:ascii="Times New Roman" w:eastAsia="Calibri" w:hAnsi="Times New Roman" w:cs="Times New Roman"/>
          <w:b/>
          <w:sz w:val="28"/>
          <w:szCs w:val="28"/>
          <w:lang w:val="it-IT"/>
        </w:rPr>
        <w:t>-</w:t>
      </w:r>
      <w:r w:rsidRPr="00077E5E">
        <w:rPr>
          <w:rFonts w:ascii="Times New Roman" w:eastAsia="Calibri" w:hAnsi="Times New Roman" w:cs="Times New Roman"/>
          <w:sz w:val="28"/>
          <w:szCs w:val="28"/>
          <w:lang w:val="it-IT"/>
        </w:rPr>
        <w:t xml:space="preserve"> Thời gian: 45’</w:t>
      </w:r>
    </w:p>
    <w:p w:rsidR="00FF6FE5" w:rsidRPr="00077E5E" w:rsidRDefault="00FF6FE5" w:rsidP="007F2C44">
      <w:pPr>
        <w:spacing w:after="120" w:line="240" w:lineRule="auto"/>
        <w:ind w:firstLine="720"/>
        <w:contextualSpacing/>
        <w:jc w:val="both"/>
        <w:rPr>
          <w:rFonts w:ascii="Times New Roman" w:eastAsia="Calibri" w:hAnsi="Times New Roman" w:cs="Times New Roman"/>
          <w:sz w:val="28"/>
          <w:szCs w:val="28"/>
          <w:lang w:val="it-IT"/>
        </w:rPr>
      </w:pPr>
      <w:r w:rsidRPr="00077E5E">
        <w:rPr>
          <w:rFonts w:ascii="Times New Roman" w:eastAsia="Calibri" w:hAnsi="Times New Roman" w:cs="Times New Roman"/>
          <w:b/>
          <w:sz w:val="28"/>
          <w:szCs w:val="28"/>
          <w:lang w:val="it-IT"/>
        </w:rPr>
        <w:t>-</w:t>
      </w:r>
      <w:r w:rsidRPr="00077E5E">
        <w:rPr>
          <w:rFonts w:ascii="Times New Roman" w:eastAsia="Calibri" w:hAnsi="Times New Roman" w:cs="Times New Roman"/>
          <w:sz w:val="28"/>
          <w:szCs w:val="28"/>
          <w:lang w:val="it-IT"/>
        </w:rPr>
        <w:t xml:space="preserve"> Nội dung kiểm tra: Kiểm tra những kiến thức đã học trong bài </w:t>
      </w:r>
      <w:r w:rsidR="00077E5E" w:rsidRPr="00077E5E">
        <w:rPr>
          <w:rFonts w:ascii="Times New Roman" w:eastAsia="Calibri" w:hAnsi="Times New Roman" w:cs="Times New Roman"/>
          <w:sz w:val="28"/>
          <w:szCs w:val="28"/>
          <w:lang w:val="it-IT"/>
        </w:rPr>
        <w:t>8,9,10.</w:t>
      </w:r>
    </w:p>
    <w:p w:rsidR="00FF6FE5" w:rsidRPr="00077E5E" w:rsidRDefault="00FF6FE5" w:rsidP="007F2C44">
      <w:pPr>
        <w:spacing w:after="120" w:line="240" w:lineRule="auto"/>
        <w:ind w:firstLine="720"/>
        <w:contextualSpacing/>
        <w:jc w:val="both"/>
        <w:rPr>
          <w:rFonts w:ascii="Times New Roman" w:eastAsia="Calibri" w:hAnsi="Times New Roman" w:cs="Times New Roman"/>
          <w:sz w:val="28"/>
          <w:szCs w:val="28"/>
          <w:lang w:val="it-IT"/>
        </w:rPr>
      </w:pPr>
    </w:p>
    <w:p w:rsidR="00FF6FE5" w:rsidRPr="00077E5E" w:rsidRDefault="00FF6FE5" w:rsidP="007F2C44">
      <w:pPr>
        <w:spacing w:after="120" w:line="240" w:lineRule="auto"/>
        <w:ind w:firstLine="720"/>
        <w:rPr>
          <w:rFonts w:ascii=".VnTime" w:eastAsia="Times New Roman" w:hAnsi=".VnTime" w:cs="Times New Roman"/>
          <w:sz w:val="28"/>
          <w:szCs w:val="28"/>
        </w:rPr>
      </w:pPr>
    </w:p>
    <w:p w:rsidR="00942973" w:rsidRPr="00077E5E" w:rsidRDefault="00942973" w:rsidP="007F2C44">
      <w:pPr>
        <w:tabs>
          <w:tab w:val="left" w:pos="4140"/>
        </w:tabs>
        <w:spacing w:after="120" w:line="240" w:lineRule="auto"/>
        <w:ind w:firstLine="720"/>
        <w:jc w:val="both"/>
        <w:rPr>
          <w:sz w:val="28"/>
          <w:szCs w:val="28"/>
        </w:rPr>
      </w:pPr>
    </w:p>
    <w:sectPr w:rsidR="00942973" w:rsidRPr="00077E5E" w:rsidSect="007C549A">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EE61D8"/>
    <w:multiLevelType w:val="hybridMultilevel"/>
    <w:tmpl w:val="55D677A2"/>
    <w:lvl w:ilvl="0" w:tplc="F844EE8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922"/>
    <w:rsid w:val="000237CB"/>
    <w:rsid w:val="00045DCF"/>
    <w:rsid w:val="00077E5E"/>
    <w:rsid w:val="003718A4"/>
    <w:rsid w:val="0068287B"/>
    <w:rsid w:val="007C549A"/>
    <w:rsid w:val="007F2C44"/>
    <w:rsid w:val="00942973"/>
    <w:rsid w:val="00A56922"/>
    <w:rsid w:val="00C74518"/>
    <w:rsid w:val="00D47ED3"/>
    <w:rsid w:val="00DA0D1C"/>
    <w:rsid w:val="00EF1A44"/>
    <w:rsid w:val="00F827F3"/>
    <w:rsid w:val="00FF6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A8DF47-723C-49DC-A009-CAFF779F7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56922"/>
    <w:pPr>
      <w:ind w:left="720"/>
      <w:contextualSpacing/>
    </w:pPr>
  </w:style>
  <w:style w:type="table" w:styleId="TableGrid">
    <w:name w:val="Table Grid"/>
    <w:basedOn w:val="TableNormal"/>
    <w:uiPriority w:val="59"/>
    <w:rsid w:val="00FF6F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HOAI</cp:lastModifiedBy>
  <cp:revision>13</cp:revision>
  <cp:lastPrinted>2023-12-24T22:01:00Z</cp:lastPrinted>
  <dcterms:created xsi:type="dcterms:W3CDTF">2021-01-03T00:22:00Z</dcterms:created>
  <dcterms:modified xsi:type="dcterms:W3CDTF">2025-05-10T23:04:00Z</dcterms:modified>
</cp:coreProperties>
</file>